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27AA" w14:textId="7859BAC7" w:rsidR="00B146B8" w:rsidRDefault="00B146B8" w:rsidP="00B146B8">
      <w:pPr>
        <w:rPr>
          <w:b/>
          <w:bCs/>
          <w:sz w:val="28"/>
          <w:szCs w:val="28"/>
        </w:rPr>
      </w:pPr>
      <w:r>
        <w:rPr>
          <w:rFonts w:ascii="Arial" w:hAnsi="Arial" w:cs="Arial"/>
          <w:noProof/>
          <w:color w:val="000080"/>
          <w:sz w:val="28"/>
          <w:szCs w:val="28"/>
          <w:lang w:val="el-GR" w:eastAsia="el-GR"/>
        </w:rPr>
        <w:drawing>
          <wp:inline distT="0" distB="0" distL="0" distR="0" wp14:anchorId="7CE26867" wp14:editId="6BB0CA9C">
            <wp:extent cx="1390650" cy="819150"/>
            <wp:effectExtent l="0" t="0" r="0" b="0"/>
            <wp:docPr id="1" name="Εικόνα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A5C20" w14:textId="77777777" w:rsidR="00B146B8" w:rsidRDefault="00B146B8" w:rsidP="00B146B8">
      <w:r>
        <w:rPr>
          <w:b/>
          <w:bCs/>
        </w:rPr>
        <w:t>8</w:t>
      </w:r>
      <w:r w:rsidRPr="00565139">
        <w:rPr>
          <w:b/>
          <w:bCs/>
          <w:vertAlign w:val="superscript"/>
        </w:rPr>
        <w:t>th</w:t>
      </w:r>
      <w:r w:rsidRPr="00C77888">
        <w:rPr>
          <w:b/>
          <w:bCs/>
        </w:rPr>
        <w:t xml:space="preserve"> AIDA Europe Assembly</w:t>
      </w:r>
      <w:r>
        <w:t>, Zurich, 5 October 2022</w:t>
      </w:r>
    </w:p>
    <w:p w14:paraId="494D40BE" w14:textId="77777777" w:rsidR="00B146B8" w:rsidRDefault="00B146B8" w:rsidP="00B146B8">
      <w:pPr>
        <w:rPr>
          <w:b/>
          <w:bCs/>
          <w:sz w:val="28"/>
          <w:szCs w:val="28"/>
        </w:rPr>
      </w:pPr>
    </w:p>
    <w:p w14:paraId="33B9A273" w14:textId="77777777" w:rsidR="00B146B8" w:rsidRDefault="00B146B8" w:rsidP="00B146B8">
      <w:pPr>
        <w:rPr>
          <w:b/>
          <w:bCs/>
          <w:sz w:val="28"/>
          <w:szCs w:val="28"/>
        </w:rPr>
      </w:pPr>
    </w:p>
    <w:p w14:paraId="7399DF0E" w14:textId="77777777" w:rsidR="00B146B8" w:rsidRPr="00F940DD" w:rsidRDefault="00B146B8" w:rsidP="00B146B8">
      <w:pPr>
        <w:rPr>
          <w:b/>
          <w:bCs/>
          <w:sz w:val="28"/>
          <w:szCs w:val="28"/>
        </w:rPr>
      </w:pPr>
    </w:p>
    <w:p w14:paraId="710F0EA6" w14:textId="77777777" w:rsidR="00B146B8" w:rsidRPr="00B76246" w:rsidRDefault="00B146B8" w:rsidP="00B146B8">
      <w:pPr>
        <w:rPr>
          <w:b/>
          <w:bCs/>
          <w:i/>
          <w:sz w:val="32"/>
          <w:szCs w:val="32"/>
        </w:rPr>
      </w:pPr>
      <w:r w:rsidRPr="00B76246">
        <w:rPr>
          <w:b/>
          <w:bCs/>
          <w:sz w:val="32"/>
          <w:szCs w:val="32"/>
        </w:rPr>
        <w:t>AIDA Europe Assembly 202</w:t>
      </w:r>
      <w:r>
        <w:rPr>
          <w:b/>
          <w:bCs/>
          <w:sz w:val="32"/>
          <w:szCs w:val="32"/>
        </w:rPr>
        <w:t>2</w:t>
      </w:r>
      <w:r w:rsidRPr="00B76246">
        <w:rPr>
          <w:b/>
          <w:bCs/>
          <w:sz w:val="32"/>
          <w:szCs w:val="32"/>
        </w:rPr>
        <w:t xml:space="preserve"> - </w:t>
      </w:r>
      <w:r w:rsidRPr="00B76246">
        <w:rPr>
          <w:b/>
          <w:bCs/>
          <w:i/>
          <w:sz w:val="32"/>
          <w:szCs w:val="32"/>
        </w:rPr>
        <w:t xml:space="preserve">Motions </w:t>
      </w:r>
    </w:p>
    <w:p w14:paraId="69B1EC2A" w14:textId="77777777" w:rsidR="00B146B8" w:rsidRDefault="00B146B8" w:rsidP="00B146B8">
      <w:pPr>
        <w:rPr>
          <w:sz w:val="28"/>
          <w:szCs w:val="28"/>
        </w:rPr>
      </w:pPr>
    </w:p>
    <w:p w14:paraId="69BDFCD1" w14:textId="77777777" w:rsidR="00B146B8" w:rsidRPr="00D957C1" w:rsidRDefault="00B146B8" w:rsidP="00B146B8">
      <w:pPr>
        <w:spacing w:after="160" w:line="259" w:lineRule="auto"/>
        <w:ind w:left="708"/>
        <w:jc w:val="both"/>
        <w:rPr>
          <w:color w:val="262626"/>
          <w:sz w:val="22"/>
          <w:szCs w:val="22"/>
        </w:rPr>
      </w:pPr>
      <w:r w:rsidRPr="00D957C1">
        <w:rPr>
          <w:color w:val="262626"/>
          <w:sz w:val="22"/>
          <w:szCs w:val="22"/>
        </w:rPr>
        <w:t xml:space="preserve">In its meeting of </w:t>
      </w:r>
      <w:r w:rsidRPr="00D957C1">
        <w:rPr>
          <w:color w:val="262626"/>
          <w:sz w:val="22"/>
          <w:szCs w:val="22"/>
          <w:lang w:val="en-US"/>
        </w:rPr>
        <w:t>5</w:t>
      </w:r>
      <w:r w:rsidRPr="00D957C1">
        <w:rPr>
          <w:color w:val="262626"/>
          <w:sz w:val="22"/>
          <w:szCs w:val="22"/>
        </w:rPr>
        <w:t xml:space="preserve"> </w:t>
      </w:r>
      <w:r w:rsidRPr="00D957C1">
        <w:rPr>
          <w:color w:val="262626"/>
          <w:sz w:val="22"/>
          <w:szCs w:val="22"/>
          <w:lang w:val="en-US"/>
        </w:rPr>
        <w:t>October</w:t>
      </w:r>
      <w:r w:rsidRPr="00D957C1">
        <w:rPr>
          <w:color w:val="262626"/>
          <w:sz w:val="22"/>
          <w:szCs w:val="22"/>
        </w:rPr>
        <w:t xml:space="preserve"> 2022, the AIDA Europe Committee has agreed to put forward to the Members of AIDA Europe the following Assembly 2020 Motions:</w:t>
      </w:r>
    </w:p>
    <w:p w14:paraId="3898DDE7" w14:textId="77777777" w:rsidR="00B146B8" w:rsidRPr="00D957C1" w:rsidRDefault="00B146B8" w:rsidP="00B146B8">
      <w:pPr>
        <w:spacing w:after="160" w:line="259" w:lineRule="auto"/>
        <w:ind w:left="1132" w:hanging="424"/>
        <w:jc w:val="both"/>
        <w:rPr>
          <w:b/>
          <w:color w:val="262626"/>
          <w:sz w:val="22"/>
          <w:szCs w:val="22"/>
        </w:rPr>
      </w:pPr>
      <w:r w:rsidRPr="00D957C1">
        <w:rPr>
          <w:b/>
          <w:color w:val="262626"/>
          <w:sz w:val="22"/>
          <w:szCs w:val="22"/>
        </w:rPr>
        <w:t xml:space="preserve">1. </w:t>
      </w:r>
      <w:r w:rsidRPr="00D957C1">
        <w:rPr>
          <w:b/>
          <w:color w:val="262626"/>
          <w:sz w:val="22"/>
          <w:szCs w:val="22"/>
        </w:rPr>
        <w:tab/>
        <w:t>Approval of Annual Report 2020</w:t>
      </w:r>
    </w:p>
    <w:p w14:paraId="5B85CA0C" w14:textId="77777777" w:rsidR="00B146B8" w:rsidRPr="00D957C1" w:rsidRDefault="00B146B8" w:rsidP="00B146B8">
      <w:pPr>
        <w:spacing w:after="160" w:line="259" w:lineRule="auto"/>
        <w:ind w:left="1132" w:hanging="424"/>
        <w:jc w:val="both"/>
        <w:rPr>
          <w:color w:val="262626"/>
          <w:sz w:val="22"/>
          <w:szCs w:val="22"/>
        </w:rPr>
      </w:pPr>
      <w:r w:rsidRPr="00D957C1">
        <w:rPr>
          <w:b/>
          <w:color w:val="262626"/>
          <w:sz w:val="22"/>
          <w:szCs w:val="22"/>
        </w:rPr>
        <w:tab/>
        <w:t>“</w:t>
      </w:r>
      <w:r w:rsidRPr="00D957C1">
        <w:rPr>
          <w:color w:val="262626"/>
          <w:sz w:val="22"/>
          <w:szCs w:val="22"/>
        </w:rPr>
        <w:t xml:space="preserve">The AIDA Europe Committee proposes to the Assembly the approval of the Annual Report 2020.” </w:t>
      </w:r>
    </w:p>
    <w:p w14:paraId="36A5141D" w14:textId="77777777" w:rsidR="00B146B8" w:rsidRPr="00D957C1" w:rsidRDefault="00B146B8" w:rsidP="00B146B8">
      <w:pPr>
        <w:spacing w:after="160" w:line="259" w:lineRule="auto"/>
        <w:ind w:left="1132" w:hanging="424"/>
        <w:jc w:val="both"/>
        <w:rPr>
          <w:b/>
          <w:color w:val="262626"/>
          <w:sz w:val="22"/>
          <w:szCs w:val="22"/>
        </w:rPr>
      </w:pPr>
      <w:r w:rsidRPr="00D957C1">
        <w:rPr>
          <w:b/>
          <w:color w:val="262626"/>
          <w:sz w:val="22"/>
          <w:szCs w:val="22"/>
        </w:rPr>
        <w:t>2.</w:t>
      </w:r>
      <w:r w:rsidRPr="00D957C1">
        <w:rPr>
          <w:b/>
          <w:color w:val="262626"/>
          <w:sz w:val="22"/>
          <w:szCs w:val="22"/>
        </w:rPr>
        <w:tab/>
        <w:t>Approval of Annual Accounts 2020</w:t>
      </w:r>
    </w:p>
    <w:p w14:paraId="760169A2" w14:textId="77777777" w:rsidR="00B146B8" w:rsidRPr="00D957C1" w:rsidRDefault="00B146B8" w:rsidP="00B146B8">
      <w:pPr>
        <w:spacing w:after="160" w:line="259" w:lineRule="auto"/>
        <w:ind w:left="1132"/>
        <w:jc w:val="both"/>
        <w:rPr>
          <w:color w:val="262626"/>
          <w:sz w:val="22"/>
          <w:szCs w:val="22"/>
        </w:rPr>
      </w:pPr>
      <w:r w:rsidRPr="00D957C1">
        <w:rPr>
          <w:color w:val="262626"/>
          <w:sz w:val="22"/>
          <w:szCs w:val="22"/>
        </w:rPr>
        <w:t xml:space="preserve">“The AIDA Europe Committee proposes to the Assembly the approval of the 2020 Annual Financial Accounts of AIDA Europe, as per </w:t>
      </w:r>
      <w:r w:rsidRPr="00D957C1">
        <w:rPr>
          <w:b/>
          <w:color w:val="262626"/>
          <w:sz w:val="22"/>
          <w:szCs w:val="22"/>
        </w:rPr>
        <w:t>Part B</w:t>
      </w:r>
      <w:r w:rsidRPr="00D957C1">
        <w:rPr>
          <w:color w:val="262626"/>
          <w:sz w:val="22"/>
          <w:szCs w:val="22"/>
        </w:rPr>
        <w:t xml:space="preserve"> of the 2020 Annual Report.” </w:t>
      </w:r>
    </w:p>
    <w:p w14:paraId="2F3E6889" w14:textId="77777777" w:rsidR="00B146B8" w:rsidRPr="00D957C1" w:rsidRDefault="00B146B8" w:rsidP="00B146B8">
      <w:pPr>
        <w:spacing w:after="160" w:line="259" w:lineRule="auto"/>
        <w:ind w:left="1132" w:hanging="424"/>
        <w:jc w:val="both"/>
        <w:rPr>
          <w:b/>
          <w:color w:val="262626"/>
          <w:sz w:val="22"/>
          <w:szCs w:val="22"/>
        </w:rPr>
      </w:pPr>
      <w:r w:rsidRPr="00D957C1">
        <w:rPr>
          <w:b/>
          <w:color w:val="262626"/>
          <w:sz w:val="22"/>
          <w:szCs w:val="22"/>
        </w:rPr>
        <w:t xml:space="preserve">3. </w:t>
      </w:r>
      <w:r w:rsidRPr="00D957C1">
        <w:rPr>
          <w:b/>
          <w:color w:val="262626"/>
          <w:sz w:val="22"/>
          <w:szCs w:val="22"/>
        </w:rPr>
        <w:tab/>
        <w:t>Approval of entry of Luxembourg</w:t>
      </w:r>
    </w:p>
    <w:p w14:paraId="083D0CD7" w14:textId="77777777" w:rsidR="00B146B8" w:rsidRDefault="00B146B8" w:rsidP="00B146B8">
      <w:pPr>
        <w:spacing w:after="160" w:line="259" w:lineRule="auto"/>
        <w:ind w:left="1132" w:hanging="424"/>
        <w:jc w:val="both"/>
        <w:rPr>
          <w:color w:val="262626"/>
          <w:sz w:val="22"/>
          <w:szCs w:val="22"/>
        </w:rPr>
      </w:pPr>
      <w:r w:rsidRPr="00D957C1">
        <w:rPr>
          <w:b/>
          <w:color w:val="262626"/>
          <w:sz w:val="22"/>
          <w:szCs w:val="22"/>
        </w:rPr>
        <w:tab/>
      </w:r>
      <w:r w:rsidRPr="00D957C1">
        <w:rPr>
          <w:color w:val="262626"/>
          <w:sz w:val="22"/>
          <w:szCs w:val="22"/>
        </w:rPr>
        <w:t>“The AIDA Europe Committee proposes to the Assembly to now formally endorse the entry of Luxembourg.”</w:t>
      </w:r>
    </w:p>
    <w:p w14:paraId="29224902" w14:textId="77777777" w:rsidR="00B146B8" w:rsidRPr="00D957C1" w:rsidRDefault="00B146B8" w:rsidP="00B146B8">
      <w:pPr>
        <w:spacing w:after="160" w:line="259" w:lineRule="auto"/>
        <w:ind w:left="1132" w:hanging="424"/>
        <w:jc w:val="both"/>
        <w:rPr>
          <w:b/>
          <w:color w:val="262626"/>
          <w:sz w:val="22"/>
          <w:szCs w:val="22"/>
        </w:rPr>
      </w:pPr>
    </w:p>
    <w:p w14:paraId="23578E58" w14:textId="77777777" w:rsidR="00B146B8" w:rsidRPr="003C3BBD" w:rsidRDefault="00B146B8" w:rsidP="00B146B8">
      <w:pPr>
        <w:spacing w:after="160" w:line="259" w:lineRule="auto"/>
        <w:ind w:left="708"/>
        <w:jc w:val="both"/>
        <w:rPr>
          <w:sz w:val="22"/>
          <w:szCs w:val="22"/>
        </w:rPr>
      </w:pPr>
      <w:r w:rsidRPr="003C3BBD">
        <w:rPr>
          <w:sz w:val="22"/>
          <w:szCs w:val="22"/>
        </w:rPr>
        <w:t xml:space="preserve">In its meeting of </w:t>
      </w:r>
      <w:r w:rsidRPr="003C3BBD">
        <w:rPr>
          <w:sz w:val="22"/>
          <w:szCs w:val="22"/>
          <w:lang w:val="en-US"/>
        </w:rPr>
        <w:t>5</w:t>
      </w:r>
      <w:r w:rsidRPr="003C3BBD">
        <w:rPr>
          <w:sz w:val="22"/>
          <w:szCs w:val="22"/>
        </w:rPr>
        <w:t xml:space="preserve"> </w:t>
      </w:r>
      <w:r w:rsidRPr="003C3BBD">
        <w:rPr>
          <w:sz w:val="22"/>
          <w:szCs w:val="22"/>
          <w:lang w:val="en-US"/>
        </w:rPr>
        <w:t>October</w:t>
      </w:r>
      <w:r w:rsidRPr="003C3BBD">
        <w:rPr>
          <w:sz w:val="22"/>
          <w:szCs w:val="22"/>
        </w:rPr>
        <w:t xml:space="preserve"> 2022, the AIDA Europe Committee has agreed to put forward to the Members of AIDA Europe the following Assembly 202</w:t>
      </w:r>
      <w:r w:rsidRPr="003C3BBD">
        <w:rPr>
          <w:sz w:val="22"/>
          <w:szCs w:val="22"/>
          <w:lang w:val="en-US"/>
        </w:rPr>
        <w:t>1</w:t>
      </w:r>
      <w:r w:rsidRPr="003C3BBD">
        <w:rPr>
          <w:sz w:val="22"/>
          <w:szCs w:val="22"/>
        </w:rPr>
        <w:t xml:space="preserve"> Motions:</w:t>
      </w:r>
    </w:p>
    <w:p w14:paraId="70FC9DC8" w14:textId="77777777" w:rsidR="00B146B8" w:rsidRPr="003C3BBD" w:rsidRDefault="00B146B8" w:rsidP="00B146B8">
      <w:pPr>
        <w:spacing w:after="160" w:line="259" w:lineRule="auto"/>
        <w:ind w:left="1132" w:hanging="424"/>
        <w:jc w:val="both"/>
        <w:rPr>
          <w:b/>
          <w:sz w:val="22"/>
          <w:szCs w:val="22"/>
          <w:lang w:val="en-US"/>
        </w:rPr>
      </w:pPr>
      <w:r w:rsidRPr="003C3BBD">
        <w:rPr>
          <w:b/>
          <w:sz w:val="22"/>
          <w:szCs w:val="22"/>
        </w:rPr>
        <w:t xml:space="preserve">1. </w:t>
      </w:r>
      <w:r w:rsidRPr="003C3BBD">
        <w:rPr>
          <w:b/>
          <w:sz w:val="22"/>
          <w:szCs w:val="22"/>
        </w:rPr>
        <w:tab/>
        <w:t>Approval of Annual Report 202</w:t>
      </w:r>
      <w:r w:rsidRPr="003C3BBD">
        <w:rPr>
          <w:b/>
          <w:sz w:val="22"/>
          <w:szCs w:val="22"/>
          <w:lang w:val="en-US"/>
        </w:rPr>
        <w:t>1</w:t>
      </w:r>
    </w:p>
    <w:p w14:paraId="263DFD5D" w14:textId="77777777" w:rsidR="00B146B8" w:rsidRPr="003C3BBD" w:rsidRDefault="00B146B8" w:rsidP="00B146B8">
      <w:pPr>
        <w:spacing w:after="160" w:line="259" w:lineRule="auto"/>
        <w:ind w:left="1132" w:hanging="424"/>
        <w:jc w:val="both"/>
        <w:rPr>
          <w:sz w:val="22"/>
          <w:szCs w:val="22"/>
        </w:rPr>
      </w:pPr>
      <w:r w:rsidRPr="003C3BBD">
        <w:rPr>
          <w:b/>
          <w:sz w:val="22"/>
          <w:szCs w:val="22"/>
        </w:rPr>
        <w:tab/>
        <w:t>“</w:t>
      </w:r>
      <w:r w:rsidRPr="003C3BBD">
        <w:rPr>
          <w:sz w:val="22"/>
          <w:szCs w:val="22"/>
        </w:rPr>
        <w:t>The AIDA Europe Committee proposes to the Assembly the approval of the Annual Report 202</w:t>
      </w:r>
      <w:r w:rsidRPr="003C3BBD">
        <w:rPr>
          <w:sz w:val="22"/>
          <w:szCs w:val="22"/>
          <w:lang w:val="en-US"/>
        </w:rPr>
        <w:t>1</w:t>
      </w:r>
      <w:r w:rsidRPr="003C3BBD">
        <w:rPr>
          <w:sz w:val="22"/>
          <w:szCs w:val="22"/>
        </w:rPr>
        <w:t xml:space="preserve">.” </w:t>
      </w:r>
    </w:p>
    <w:p w14:paraId="332DAE6E" w14:textId="77777777" w:rsidR="00B146B8" w:rsidRPr="003C3BBD" w:rsidRDefault="00B146B8" w:rsidP="00B146B8">
      <w:pPr>
        <w:spacing w:after="160" w:line="259" w:lineRule="auto"/>
        <w:ind w:left="1132" w:hanging="424"/>
        <w:jc w:val="both"/>
        <w:rPr>
          <w:b/>
          <w:sz w:val="22"/>
          <w:szCs w:val="22"/>
          <w:lang w:val="en-US"/>
        </w:rPr>
      </w:pPr>
      <w:r w:rsidRPr="003C3BBD">
        <w:rPr>
          <w:b/>
          <w:sz w:val="22"/>
          <w:szCs w:val="22"/>
        </w:rPr>
        <w:t>2.</w:t>
      </w:r>
      <w:r w:rsidRPr="003C3BBD">
        <w:rPr>
          <w:b/>
          <w:sz w:val="22"/>
          <w:szCs w:val="22"/>
        </w:rPr>
        <w:tab/>
        <w:t>Approval of Annual Accounts 202</w:t>
      </w:r>
      <w:r w:rsidRPr="003C3BBD">
        <w:rPr>
          <w:b/>
          <w:sz w:val="22"/>
          <w:szCs w:val="22"/>
          <w:lang w:val="en-US"/>
        </w:rPr>
        <w:t>1</w:t>
      </w:r>
    </w:p>
    <w:p w14:paraId="7A897D09" w14:textId="77777777" w:rsidR="00B146B8" w:rsidRPr="003C3BBD" w:rsidRDefault="00B146B8" w:rsidP="00B146B8">
      <w:pPr>
        <w:spacing w:after="160" w:line="259" w:lineRule="auto"/>
        <w:ind w:left="1132"/>
        <w:jc w:val="both"/>
        <w:rPr>
          <w:sz w:val="22"/>
          <w:szCs w:val="22"/>
        </w:rPr>
      </w:pPr>
      <w:r w:rsidRPr="003C3BBD">
        <w:rPr>
          <w:sz w:val="22"/>
          <w:szCs w:val="22"/>
        </w:rPr>
        <w:t>“The AIDA Europe Committee proposes to the Assembly the approval of the 20</w:t>
      </w:r>
      <w:r w:rsidRPr="003C3BBD">
        <w:rPr>
          <w:sz w:val="22"/>
          <w:szCs w:val="22"/>
          <w:lang w:val="en-US"/>
        </w:rPr>
        <w:t>21</w:t>
      </w:r>
      <w:r w:rsidRPr="003C3BBD">
        <w:rPr>
          <w:sz w:val="22"/>
          <w:szCs w:val="22"/>
        </w:rPr>
        <w:t xml:space="preserve"> Annual Financial Accounts of AIDA Europe, as per </w:t>
      </w:r>
      <w:r w:rsidRPr="003C3BBD">
        <w:rPr>
          <w:b/>
          <w:sz w:val="22"/>
          <w:szCs w:val="22"/>
        </w:rPr>
        <w:t>Part B</w:t>
      </w:r>
      <w:r w:rsidRPr="003C3BBD">
        <w:rPr>
          <w:sz w:val="22"/>
          <w:szCs w:val="22"/>
        </w:rPr>
        <w:t xml:space="preserve"> of the 202</w:t>
      </w:r>
      <w:r w:rsidRPr="003C3BBD">
        <w:rPr>
          <w:sz w:val="22"/>
          <w:szCs w:val="22"/>
          <w:lang w:val="en-US"/>
        </w:rPr>
        <w:t>1</w:t>
      </w:r>
      <w:r w:rsidRPr="003C3BBD">
        <w:rPr>
          <w:sz w:val="22"/>
          <w:szCs w:val="22"/>
        </w:rPr>
        <w:t xml:space="preserve"> Annual Report.” </w:t>
      </w:r>
    </w:p>
    <w:p w14:paraId="078EC2A0" w14:textId="77777777" w:rsidR="00B146B8" w:rsidRPr="003C3BBD" w:rsidRDefault="00B146B8" w:rsidP="00B146B8">
      <w:pPr>
        <w:spacing w:after="160" w:line="259" w:lineRule="auto"/>
        <w:ind w:left="1132" w:hanging="424"/>
        <w:jc w:val="both"/>
        <w:rPr>
          <w:b/>
          <w:sz w:val="22"/>
          <w:szCs w:val="22"/>
        </w:rPr>
      </w:pPr>
      <w:r w:rsidRPr="003C3BBD">
        <w:rPr>
          <w:b/>
          <w:sz w:val="22"/>
          <w:szCs w:val="22"/>
        </w:rPr>
        <w:t xml:space="preserve">3. </w:t>
      </w:r>
      <w:r w:rsidRPr="003C3BBD">
        <w:rPr>
          <w:b/>
          <w:sz w:val="22"/>
          <w:szCs w:val="22"/>
        </w:rPr>
        <w:tab/>
        <w:t>Endorsement of entry of Cyprus and ARIAS Ireland</w:t>
      </w:r>
    </w:p>
    <w:p w14:paraId="0ACD2D73" w14:textId="77777777" w:rsidR="00B146B8" w:rsidRPr="004139ED" w:rsidRDefault="00B146B8" w:rsidP="00B146B8">
      <w:pPr>
        <w:spacing w:after="160" w:line="259" w:lineRule="auto"/>
        <w:ind w:left="1132" w:hanging="424"/>
        <w:jc w:val="both"/>
        <w:rPr>
          <w:sz w:val="28"/>
          <w:szCs w:val="28"/>
        </w:rPr>
      </w:pPr>
      <w:r w:rsidRPr="003C3BBD">
        <w:rPr>
          <w:b/>
          <w:sz w:val="22"/>
          <w:szCs w:val="22"/>
        </w:rPr>
        <w:tab/>
      </w:r>
      <w:r w:rsidRPr="003C3BBD">
        <w:rPr>
          <w:sz w:val="22"/>
          <w:szCs w:val="22"/>
        </w:rPr>
        <w:t>“The AIDA Europe Committee proposes to the Assembly to now formally endorse the entry of Cyprus and ARIAS Ireland.”</w:t>
      </w:r>
    </w:p>
    <w:p w14:paraId="71C80DD3" w14:textId="77777777" w:rsidR="00B913AE" w:rsidRDefault="00B913AE"/>
    <w:sectPr w:rsidR="00B913AE" w:rsidSect="00A42E0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D01C" w14:textId="77777777" w:rsidR="000D09EF" w:rsidRDefault="000D09EF" w:rsidP="00466B7F">
      <w:r>
        <w:separator/>
      </w:r>
    </w:p>
  </w:endnote>
  <w:endnote w:type="continuationSeparator" w:id="0">
    <w:p w14:paraId="2B87BD38" w14:textId="77777777" w:rsidR="000D09EF" w:rsidRDefault="000D09EF" w:rsidP="0046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31B9" w14:textId="77777777" w:rsidR="000D09EF" w:rsidRDefault="000D09EF" w:rsidP="00466B7F">
      <w:r>
        <w:separator/>
      </w:r>
    </w:p>
  </w:footnote>
  <w:footnote w:type="continuationSeparator" w:id="0">
    <w:p w14:paraId="7CE899F6" w14:textId="77777777" w:rsidR="000D09EF" w:rsidRDefault="000D09EF" w:rsidP="00466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B8"/>
    <w:rsid w:val="000D09EF"/>
    <w:rsid w:val="001810BF"/>
    <w:rsid w:val="00466B7F"/>
    <w:rsid w:val="008B577E"/>
    <w:rsid w:val="00B146B8"/>
    <w:rsid w:val="00B9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60234"/>
  <w15:chartTrackingRefBased/>
  <w15:docId w15:val="{8BD35BAD-5E4D-4B37-B907-CC7130E5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6B8"/>
    <w:rPr>
      <w:rFonts w:ascii="Calibri" w:eastAsia="Calibri" w:hAnsi="Calibri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46B8"/>
    <w:pPr>
      <w:tabs>
        <w:tab w:val="center" w:pos="4703"/>
        <w:tab w:val="right" w:pos="9406"/>
      </w:tabs>
    </w:pPr>
  </w:style>
  <w:style w:type="character" w:customStyle="1" w:styleId="Char">
    <w:name w:val="Υποσέλιδο Char"/>
    <w:basedOn w:val="a0"/>
    <w:link w:val="a3"/>
    <w:uiPriority w:val="99"/>
    <w:rsid w:val="00B146B8"/>
    <w:rPr>
      <w:rFonts w:ascii="Calibri" w:eastAsia="Calibri" w:hAnsi="Calibri"/>
      <w:sz w:val="24"/>
      <w:szCs w:val="24"/>
      <w:lang w:val="en-GB" w:eastAsia="en-US"/>
    </w:rPr>
  </w:style>
  <w:style w:type="paragraph" w:styleId="a4">
    <w:name w:val="header"/>
    <w:basedOn w:val="a"/>
    <w:link w:val="Char0"/>
    <w:rsid w:val="00466B7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466B7F"/>
    <w:rPr>
      <w:rFonts w:ascii="Calibri" w:eastAsia="Calibri" w:hAnsi="Calibri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859CAB6A1D64181E48CF43990205C" ma:contentTypeVersion="16" ma:contentTypeDescription="Create a new document." ma:contentTypeScope="" ma:versionID="3d5bc4678db5d9118647796583f7f68b">
  <xsd:schema xmlns:xsd="http://www.w3.org/2001/XMLSchema" xmlns:xs="http://www.w3.org/2001/XMLSchema" xmlns:p="http://schemas.microsoft.com/office/2006/metadata/properties" xmlns:ns2="07373808-a26f-42a8-b3eb-fd017e1d72fe" xmlns:ns3="aba4ebed-5601-469d-a03b-67b9039d1904" targetNamespace="http://schemas.microsoft.com/office/2006/metadata/properties" ma:root="true" ma:fieldsID="04a7636cfc133a698f9551e1f3022550" ns2:_="" ns3:_="">
    <xsd:import namespace="07373808-a26f-42a8-b3eb-fd017e1d72fe"/>
    <xsd:import namespace="aba4ebed-5601-469d-a03b-67b9039d19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73808-a26f-42a8-b3eb-fd017e1d72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d39218f-c314-4a67-9eae-8918b2c4bb33}" ma:internalName="TaxCatchAll" ma:showField="CatchAllData" ma:web="07373808-a26f-42a8-b3eb-fd017e1d7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ebed-5601-469d-a03b-67b9039d1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0ddb97d-2ec1-458b-9b21-9662d64b0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95836-1B1C-4283-911C-5E7E6410039E}"/>
</file>

<file path=customXml/itemProps2.xml><?xml version="1.0" encoding="utf-8"?>
<ds:datastoreItem xmlns:ds="http://schemas.openxmlformats.org/officeDocument/2006/customXml" ds:itemID="{8264031C-BD39-4B6F-90FB-CAD854140EE4}"/>
</file>

<file path=customXml/itemProps3.xml><?xml version="1.0" encoding="utf-8"?>
<ds:datastoreItem xmlns:ds="http://schemas.openxmlformats.org/officeDocument/2006/customXml" ds:itemID="{8248AFCF-C713-45F5-98CC-75A091962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Konstandinidou</dc:creator>
  <cp:keywords/>
  <dc:description/>
  <cp:lastModifiedBy>Georgia Konstandinidou</cp:lastModifiedBy>
  <cp:revision>2</cp:revision>
  <dcterms:created xsi:type="dcterms:W3CDTF">2022-09-28T08:39:00Z</dcterms:created>
  <dcterms:modified xsi:type="dcterms:W3CDTF">2022-09-28T08:40:00Z</dcterms:modified>
</cp:coreProperties>
</file>