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02" w:rsidRDefault="00023702"/>
    <w:p w:rsidR="00DC4618" w:rsidRDefault="003E6209" w:rsidP="00DC4618">
      <w:pPr>
        <w:pStyle w:val="Kopfzeile"/>
        <w:jc w:val="both"/>
        <w:rPr>
          <w:lang w:val="en-US"/>
        </w:rPr>
      </w:pPr>
      <w:r w:rsidRPr="003E6209">
        <w:rPr>
          <w:lang w:val="en-US"/>
        </w:rPr>
        <w:t>The Marine Insurance Working Party held its</w:t>
      </w:r>
      <w:r>
        <w:rPr>
          <w:lang w:val="en-GB"/>
        </w:rPr>
        <w:t>´ meeting at the 8</w:t>
      </w:r>
      <w:r w:rsidRPr="003E6209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>
        <w:rPr>
          <w:lang w:val="en-US"/>
        </w:rPr>
        <w:t xml:space="preserve">AIDA Europe Conference </w:t>
      </w:r>
      <w:r w:rsidR="00134426" w:rsidRPr="00134426">
        <w:rPr>
          <w:lang w:val="en-US"/>
        </w:rPr>
        <w:t xml:space="preserve">in Lisbon, Portugal </w:t>
      </w:r>
      <w:r>
        <w:rPr>
          <w:lang w:val="en-US"/>
        </w:rPr>
        <w:t>on Friday, 4</w:t>
      </w:r>
      <w:r w:rsidRPr="00391228">
        <w:rPr>
          <w:vertAlign w:val="superscript"/>
          <w:lang w:val="en-US"/>
        </w:rPr>
        <w:t>th</w:t>
      </w:r>
      <w:r>
        <w:rPr>
          <w:lang w:val="en-US"/>
        </w:rPr>
        <w:t xml:space="preserve"> October 2019</w:t>
      </w:r>
      <w:r w:rsidR="00DC4618">
        <w:rPr>
          <w:lang w:val="en-US"/>
        </w:rPr>
        <w:t xml:space="preserve"> from </w:t>
      </w:r>
      <w:r>
        <w:rPr>
          <w:lang w:val="en-US"/>
        </w:rPr>
        <w:t xml:space="preserve">13:30 </w:t>
      </w:r>
      <w:r w:rsidR="00DC4618">
        <w:rPr>
          <w:lang w:val="en-US"/>
        </w:rPr>
        <w:t>to</w:t>
      </w:r>
      <w:r>
        <w:rPr>
          <w:lang w:val="en-US"/>
        </w:rPr>
        <w:t xml:space="preserve"> 15:30. </w:t>
      </w:r>
      <w:r w:rsidR="00134426">
        <w:rPr>
          <w:lang w:val="en-US"/>
        </w:rPr>
        <w:t xml:space="preserve">Considering </w:t>
      </w:r>
      <w:r>
        <w:rPr>
          <w:lang w:val="en-US"/>
        </w:rPr>
        <w:t xml:space="preserve">the specialty of Marine Insurance the meeting was very well attended – there were around 25 attendees present. </w:t>
      </w:r>
    </w:p>
    <w:p w:rsidR="00DC4618" w:rsidRDefault="00DC4618" w:rsidP="00DC4618">
      <w:pPr>
        <w:pStyle w:val="Kopfzeile"/>
        <w:jc w:val="both"/>
        <w:rPr>
          <w:lang w:val="en-US"/>
        </w:rPr>
      </w:pPr>
    </w:p>
    <w:p w:rsidR="00AF6B2E" w:rsidRDefault="003E6209" w:rsidP="00DC4618">
      <w:pPr>
        <w:pStyle w:val="Kopfzeile"/>
        <w:jc w:val="both"/>
        <w:rPr>
          <w:lang w:val="en-US"/>
        </w:rPr>
      </w:pPr>
      <w:r>
        <w:rPr>
          <w:lang w:val="en-US"/>
        </w:rPr>
        <w:t>In line with the overall topic of the 8</w:t>
      </w:r>
      <w:r w:rsidRPr="003E6209">
        <w:rPr>
          <w:vertAlign w:val="superscript"/>
          <w:lang w:val="en-US"/>
        </w:rPr>
        <w:t>th</w:t>
      </w:r>
      <w:r>
        <w:rPr>
          <w:lang w:val="en-US"/>
        </w:rPr>
        <w:t xml:space="preserve"> AIDA </w:t>
      </w:r>
      <w:r w:rsidR="00960D3E">
        <w:rPr>
          <w:lang w:val="en-US"/>
        </w:rPr>
        <w:t>“Landfall of the Tech Storm” the topic</w:t>
      </w:r>
      <w:r w:rsidR="00DC4618">
        <w:rPr>
          <w:lang w:val="en-US"/>
        </w:rPr>
        <w:t>s</w:t>
      </w:r>
      <w:r w:rsidR="00960D3E">
        <w:rPr>
          <w:lang w:val="en-US"/>
        </w:rPr>
        <w:t xml:space="preserve"> of the meeting </w:t>
      </w:r>
      <w:r w:rsidR="00DC4618">
        <w:rPr>
          <w:lang w:val="en-US"/>
        </w:rPr>
        <w:t>were</w:t>
      </w:r>
      <w:r w:rsidR="00960D3E">
        <w:rPr>
          <w:lang w:val="en-US"/>
        </w:rPr>
        <w:t xml:space="preserve"> </w:t>
      </w:r>
      <w:r w:rsidR="009C5BB8">
        <w:rPr>
          <w:lang w:val="en-US"/>
        </w:rPr>
        <w:t>Artificial</w:t>
      </w:r>
      <w:r w:rsidR="00AF6B2E">
        <w:rPr>
          <w:lang w:val="en-US"/>
        </w:rPr>
        <w:t xml:space="preserve"> Intelligence and Cyber risks.</w:t>
      </w:r>
    </w:p>
    <w:p w:rsidR="00AF6B2E" w:rsidRDefault="00AF6B2E" w:rsidP="00DC4618">
      <w:pPr>
        <w:pStyle w:val="Kopfzeile"/>
        <w:jc w:val="both"/>
        <w:rPr>
          <w:lang w:val="en-US"/>
        </w:rPr>
      </w:pPr>
    </w:p>
    <w:p w:rsidR="000E71E6" w:rsidRDefault="00AF6B2E" w:rsidP="00DC4618">
      <w:pPr>
        <w:pStyle w:val="Kopfzeile"/>
        <w:jc w:val="both"/>
        <w:rPr>
          <w:lang w:val="en-US"/>
        </w:rPr>
      </w:pPr>
      <w:r>
        <w:rPr>
          <w:lang w:val="en-US"/>
        </w:rPr>
        <w:t>After a short welcome from the president of the Marin</w:t>
      </w:r>
      <w:r w:rsidR="000E71E6">
        <w:rPr>
          <w:lang w:val="en-US"/>
        </w:rPr>
        <w:t xml:space="preserve">e Insurance Working Party by its´ </w:t>
      </w:r>
      <w:r>
        <w:rPr>
          <w:lang w:val="en-US"/>
        </w:rPr>
        <w:t>chai</w:t>
      </w:r>
      <w:r w:rsidR="000E71E6">
        <w:rPr>
          <w:lang w:val="en-US"/>
        </w:rPr>
        <w:t>r</w:t>
      </w:r>
      <w:r>
        <w:rPr>
          <w:lang w:val="en-US"/>
        </w:rPr>
        <w:t>man Professor Satoshi Nakaide</w:t>
      </w:r>
      <w:r w:rsidR="00134426">
        <w:rPr>
          <w:lang w:val="en-US"/>
        </w:rPr>
        <w:t>, the</w:t>
      </w:r>
      <w:r>
        <w:rPr>
          <w:lang w:val="en-US"/>
        </w:rPr>
        <w:t xml:space="preserve"> Secretary of the Marine Insurance Working Party</w:t>
      </w:r>
      <w:r w:rsidR="00134426">
        <w:rPr>
          <w:lang w:val="en-US"/>
        </w:rPr>
        <w:t>,</w:t>
      </w:r>
      <w:r w:rsidRPr="00AF6B2E">
        <w:rPr>
          <w:lang w:val="en-US"/>
        </w:rPr>
        <w:t xml:space="preserve"> Dr. Maximilian Guth, Partner at Arnecke Sibeth Dabelstein, Hamburg, </w:t>
      </w:r>
      <w:proofErr w:type="gramStart"/>
      <w:r w:rsidRPr="00AF6B2E">
        <w:rPr>
          <w:lang w:val="en-US"/>
        </w:rPr>
        <w:t>Germany</w:t>
      </w:r>
      <w:proofErr w:type="gramEnd"/>
      <w:r>
        <w:rPr>
          <w:lang w:val="en-US"/>
        </w:rPr>
        <w:t xml:space="preserve"> set out what the working party meeting adds to the matters already discussed in the Plenary Sessions. </w:t>
      </w:r>
      <w:r w:rsidR="000E71E6">
        <w:rPr>
          <w:lang w:val="en-US"/>
        </w:rPr>
        <w:t xml:space="preserve"> </w:t>
      </w:r>
      <w:r w:rsidR="00134426">
        <w:rPr>
          <w:lang w:val="en-US"/>
        </w:rPr>
        <w:t xml:space="preserve">Thereafter, the following </w:t>
      </w:r>
      <w:r>
        <w:rPr>
          <w:lang w:val="en-US"/>
        </w:rPr>
        <w:t xml:space="preserve">experienced </w:t>
      </w:r>
      <w:r w:rsidR="000E71E6">
        <w:rPr>
          <w:lang w:val="en-US"/>
        </w:rPr>
        <w:t>practitioners</w:t>
      </w:r>
      <w:r w:rsidR="00134426">
        <w:rPr>
          <w:lang w:val="en-US"/>
        </w:rPr>
        <w:t xml:space="preserve"> delivered four excellent presentations</w:t>
      </w:r>
      <w:r w:rsidR="000E71E6">
        <w:rPr>
          <w:lang w:val="en-US"/>
        </w:rPr>
        <w:t xml:space="preserve">: </w:t>
      </w:r>
    </w:p>
    <w:p w:rsidR="000E71E6" w:rsidRDefault="000E71E6" w:rsidP="00DC4618">
      <w:pPr>
        <w:pStyle w:val="Kopfzeile"/>
        <w:jc w:val="both"/>
        <w:rPr>
          <w:lang w:val="en-US"/>
        </w:rPr>
      </w:pPr>
    </w:p>
    <w:p w:rsidR="000E71E6" w:rsidRPr="000E71E6" w:rsidRDefault="000E71E6" w:rsidP="00DC4618">
      <w:pPr>
        <w:ind w:left="708"/>
        <w:jc w:val="both"/>
        <w:rPr>
          <w:lang w:val="en-US"/>
        </w:rPr>
      </w:pPr>
      <w:r>
        <w:rPr>
          <w:lang w:val="en-US"/>
        </w:rPr>
        <w:t xml:space="preserve">The first presentation was delivered by </w:t>
      </w:r>
      <w:r w:rsidRPr="000E71E6">
        <w:rPr>
          <w:lang w:val="en-US"/>
        </w:rPr>
        <w:t>Carlos Costa e Silva</w:t>
      </w:r>
      <w:r>
        <w:rPr>
          <w:lang w:val="en-US"/>
        </w:rPr>
        <w:t xml:space="preserve">, Partner of the Portuguese Law </w:t>
      </w:r>
      <w:r w:rsidR="00DC4618">
        <w:rPr>
          <w:lang w:val="en-US"/>
        </w:rPr>
        <w:t>Firm Barrocas</w:t>
      </w:r>
      <w:r>
        <w:rPr>
          <w:lang w:val="en-US"/>
        </w:rPr>
        <w:t xml:space="preserve">. </w:t>
      </w:r>
      <w:r w:rsidR="00E6132C">
        <w:rPr>
          <w:lang w:val="en-US"/>
        </w:rPr>
        <w:t xml:space="preserve">Carlos gave an enlightening overview of </w:t>
      </w:r>
      <w:proofErr w:type="gramStart"/>
      <w:r w:rsidR="00E6132C">
        <w:rPr>
          <w:lang w:val="en-US"/>
        </w:rPr>
        <w:t xml:space="preserve">the </w:t>
      </w:r>
      <w:r>
        <w:rPr>
          <w:lang w:val="en-US"/>
        </w:rPr>
        <w:t xml:space="preserve"> </w:t>
      </w:r>
      <w:r w:rsidRPr="000E71E6">
        <w:rPr>
          <w:lang w:val="en-US"/>
        </w:rPr>
        <w:t>Portuguese</w:t>
      </w:r>
      <w:proofErr w:type="gramEnd"/>
      <w:r w:rsidRPr="000E71E6">
        <w:rPr>
          <w:lang w:val="en-US"/>
        </w:rPr>
        <w:t xml:space="preserve"> leg</w:t>
      </w:r>
      <w:r>
        <w:rPr>
          <w:lang w:val="en-US"/>
        </w:rPr>
        <w:t>al aspects  of the i</w:t>
      </w:r>
      <w:r w:rsidRPr="000E71E6">
        <w:rPr>
          <w:lang w:val="en-US"/>
        </w:rPr>
        <w:t xml:space="preserve">ncreasing cyber risks </w:t>
      </w:r>
      <w:r>
        <w:rPr>
          <w:lang w:val="en-US"/>
        </w:rPr>
        <w:t xml:space="preserve">in marine insurance. </w:t>
      </w:r>
    </w:p>
    <w:p w:rsidR="001D3B20" w:rsidRDefault="000E71E6" w:rsidP="00DC4618">
      <w:pPr>
        <w:ind w:left="708"/>
        <w:jc w:val="both"/>
        <w:rPr>
          <w:lang w:val="en-US"/>
        </w:rPr>
      </w:pPr>
      <w:r>
        <w:rPr>
          <w:lang w:val="en-US"/>
        </w:rPr>
        <w:t xml:space="preserve">The second presentation was delivered by </w:t>
      </w:r>
      <w:r w:rsidR="001D3B20" w:rsidRPr="001D3B20">
        <w:rPr>
          <w:lang w:val="en-US"/>
        </w:rPr>
        <w:t>Shanice Trowers</w:t>
      </w:r>
      <w:r w:rsidR="001D3B20">
        <w:rPr>
          <w:lang w:val="en-US"/>
        </w:rPr>
        <w:t xml:space="preserve">, </w:t>
      </w:r>
      <w:r w:rsidR="001D3B20" w:rsidRPr="001D3B20">
        <w:rPr>
          <w:lang w:val="en-US"/>
        </w:rPr>
        <w:t>Attorney-at-law and Lecturer in the Faculty of Law at the University of Technology in Jamaica</w:t>
      </w:r>
      <w:r w:rsidR="001D3B20">
        <w:rPr>
          <w:lang w:val="en-US"/>
        </w:rPr>
        <w:t>. Shanice was the p</w:t>
      </w:r>
      <w:r w:rsidR="001D3B20" w:rsidRPr="001D3B20">
        <w:rPr>
          <w:lang w:val="en-US"/>
        </w:rPr>
        <w:t xml:space="preserve">rize winner </w:t>
      </w:r>
      <w:proofErr w:type="gramStart"/>
      <w:r w:rsidR="00E6132C">
        <w:rPr>
          <w:lang w:val="en-US"/>
        </w:rPr>
        <w:t xml:space="preserve">at </w:t>
      </w:r>
      <w:r w:rsidR="001D3B20" w:rsidRPr="001D3B20">
        <w:rPr>
          <w:lang w:val="en-US"/>
        </w:rPr>
        <w:t xml:space="preserve"> the</w:t>
      </w:r>
      <w:proofErr w:type="gramEnd"/>
      <w:r w:rsidR="001D3B20" w:rsidRPr="001D3B20">
        <w:rPr>
          <w:lang w:val="en-US"/>
        </w:rPr>
        <w:t xml:space="preserve"> </w:t>
      </w:r>
      <w:r w:rsidR="00E6132C">
        <w:rPr>
          <w:lang w:val="en-US"/>
        </w:rPr>
        <w:t xml:space="preserve">recent </w:t>
      </w:r>
      <w:r w:rsidR="001D3B20" w:rsidRPr="001D3B20">
        <w:rPr>
          <w:lang w:val="en-US"/>
        </w:rPr>
        <w:t xml:space="preserve"> AIDA call for papers </w:t>
      </w:r>
      <w:r w:rsidR="001D3B20">
        <w:rPr>
          <w:lang w:val="en-US"/>
        </w:rPr>
        <w:t xml:space="preserve">and she gave the audience an </w:t>
      </w:r>
      <w:r w:rsidR="00E6132C">
        <w:rPr>
          <w:lang w:val="en-US"/>
        </w:rPr>
        <w:t xml:space="preserve">instructive </w:t>
      </w:r>
      <w:r w:rsidR="001D3B20">
        <w:rPr>
          <w:lang w:val="en-US"/>
        </w:rPr>
        <w:t>insight in</w:t>
      </w:r>
      <w:r w:rsidR="00E6132C">
        <w:rPr>
          <w:lang w:val="en-US"/>
        </w:rPr>
        <w:t>to</w:t>
      </w:r>
      <w:r w:rsidR="001D3B20">
        <w:rPr>
          <w:lang w:val="en-US"/>
        </w:rPr>
        <w:t xml:space="preserve"> her work </w:t>
      </w:r>
      <w:r w:rsidR="001D3B20" w:rsidRPr="001D3B20">
        <w:rPr>
          <w:lang w:val="en-US"/>
        </w:rPr>
        <w:t>“</w:t>
      </w:r>
      <w:r w:rsidR="001D3B20" w:rsidRPr="001D3B20">
        <w:rPr>
          <w:i/>
          <w:lang w:val="en-US"/>
        </w:rPr>
        <w:t>Smooth sailing or a risky expedition: A critical exploration into the innovation of Unmanned Maritime Vehicles and its potential legal and regulatory impacts on the insurance sector.”</w:t>
      </w:r>
      <w:r w:rsidR="001D3B20">
        <w:rPr>
          <w:lang w:val="en-US"/>
        </w:rPr>
        <w:t>.</w:t>
      </w:r>
      <w:bookmarkStart w:id="0" w:name="_GoBack"/>
      <w:bookmarkEnd w:id="0"/>
    </w:p>
    <w:p w:rsidR="001D3B20" w:rsidRDefault="001D3B20" w:rsidP="00DC4618">
      <w:pPr>
        <w:ind w:left="708"/>
        <w:jc w:val="both"/>
        <w:rPr>
          <w:lang w:val="en-US"/>
        </w:rPr>
      </w:pPr>
      <w:r>
        <w:rPr>
          <w:lang w:val="en-US"/>
        </w:rPr>
        <w:t xml:space="preserve">The third presentation was delivered by </w:t>
      </w:r>
      <w:r w:rsidR="00BC5260" w:rsidRPr="00BC5260">
        <w:rPr>
          <w:lang w:val="en-US"/>
        </w:rPr>
        <w:t xml:space="preserve">Enrico </w:t>
      </w:r>
      <w:proofErr w:type="spellStart"/>
      <w:r w:rsidR="00BC5260" w:rsidRPr="00BC5260">
        <w:rPr>
          <w:lang w:val="en-US"/>
        </w:rPr>
        <w:t>Molosani</w:t>
      </w:r>
      <w:proofErr w:type="spellEnd"/>
      <w:r w:rsidR="00BC5260">
        <w:rPr>
          <w:lang w:val="en-US"/>
        </w:rPr>
        <w:t>, founding</w:t>
      </w:r>
      <w:r w:rsidR="004545F7">
        <w:rPr>
          <w:lang w:val="en-US"/>
        </w:rPr>
        <w:t xml:space="preserve"> and managing</w:t>
      </w:r>
      <w:r w:rsidR="00BC5260">
        <w:rPr>
          <w:lang w:val="en-US"/>
        </w:rPr>
        <w:t xml:space="preserve"> partner of MR International Lawyers, Italy, </w:t>
      </w:r>
      <w:proofErr w:type="gramStart"/>
      <w:r w:rsidR="00BC5260">
        <w:rPr>
          <w:lang w:val="en-US"/>
        </w:rPr>
        <w:t>Genoa</w:t>
      </w:r>
      <w:proofErr w:type="gramEnd"/>
      <w:r w:rsidR="00BC5260">
        <w:rPr>
          <w:lang w:val="en-US"/>
        </w:rPr>
        <w:t xml:space="preserve">. Enrico´s </w:t>
      </w:r>
      <w:r w:rsidR="00E6132C">
        <w:rPr>
          <w:lang w:val="en-US"/>
        </w:rPr>
        <w:t xml:space="preserve">informative </w:t>
      </w:r>
      <w:r w:rsidR="00BC5260">
        <w:rPr>
          <w:lang w:val="en-US"/>
        </w:rPr>
        <w:t xml:space="preserve">presentation concentrated on </w:t>
      </w:r>
      <w:r w:rsidR="00BC5260" w:rsidRPr="00BC5260">
        <w:rPr>
          <w:lang w:val="en-US"/>
        </w:rPr>
        <w:t>“Cyber Worthiness of Vessels”</w:t>
      </w:r>
      <w:r w:rsidR="00BC5260">
        <w:rPr>
          <w:lang w:val="en-US"/>
        </w:rPr>
        <w:t xml:space="preserve">. </w:t>
      </w:r>
    </w:p>
    <w:p w:rsidR="00BC5260" w:rsidRDefault="00BC5260" w:rsidP="00DC4618">
      <w:pPr>
        <w:ind w:left="708"/>
        <w:jc w:val="both"/>
        <w:rPr>
          <w:lang w:val="en-US"/>
        </w:rPr>
      </w:pPr>
      <w:r>
        <w:rPr>
          <w:lang w:val="en-US"/>
        </w:rPr>
        <w:t xml:space="preserve">Last but not least </w:t>
      </w:r>
      <w:r w:rsidR="00F020D6" w:rsidRPr="00F020D6">
        <w:rPr>
          <w:lang w:val="en-US"/>
        </w:rPr>
        <w:t>Justin Whelan</w:t>
      </w:r>
      <w:r w:rsidR="00F020D6">
        <w:rPr>
          <w:lang w:val="en-US"/>
        </w:rPr>
        <w:t xml:space="preserve">, Partner at the Abu Dhabi office of HFW provided a </w:t>
      </w:r>
      <w:r w:rsidR="00DB68F7">
        <w:rPr>
          <w:lang w:val="en-US"/>
        </w:rPr>
        <w:t xml:space="preserve">concise </w:t>
      </w:r>
      <w:r w:rsidR="00F020D6">
        <w:rPr>
          <w:lang w:val="en-US"/>
        </w:rPr>
        <w:t xml:space="preserve"> insight </w:t>
      </w:r>
      <w:r w:rsidR="00DB68F7">
        <w:rPr>
          <w:lang w:val="en-US"/>
        </w:rPr>
        <w:t>into what</w:t>
      </w:r>
      <w:r w:rsidR="00F020D6">
        <w:rPr>
          <w:lang w:val="en-US"/>
        </w:rPr>
        <w:t xml:space="preserve"> is currently happening in the London market in respect of cyber risks</w:t>
      </w:r>
      <w:r w:rsidR="00DB68F7">
        <w:rPr>
          <w:lang w:val="en-US"/>
        </w:rPr>
        <w:t>.</w:t>
      </w:r>
      <w:r w:rsidR="00F020D6">
        <w:rPr>
          <w:lang w:val="en-US"/>
        </w:rPr>
        <w:t xml:space="preserve"> </w:t>
      </w:r>
      <w:r w:rsidR="00DB68F7">
        <w:rPr>
          <w:lang w:val="en-US"/>
        </w:rPr>
        <w:t>I</w:t>
      </w:r>
      <w:r w:rsidR="00F020D6">
        <w:rPr>
          <w:lang w:val="en-US"/>
        </w:rPr>
        <w:t xml:space="preserve">n particular </w:t>
      </w:r>
      <w:r w:rsidR="00DB68F7">
        <w:rPr>
          <w:lang w:val="en-US"/>
        </w:rPr>
        <w:t xml:space="preserve">his presentation included </w:t>
      </w:r>
      <w:r w:rsidR="00F020D6">
        <w:rPr>
          <w:lang w:val="en-US"/>
        </w:rPr>
        <w:t xml:space="preserve">new clauses that were recently developed </w:t>
      </w:r>
      <w:r w:rsidR="00DB68F7">
        <w:rPr>
          <w:lang w:val="en-US"/>
        </w:rPr>
        <w:t>because</w:t>
      </w:r>
      <w:r w:rsidR="00F020D6">
        <w:rPr>
          <w:lang w:val="en-US"/>
        </w:rPr>
        <w:t xml:space="preserve"> of the </w:t>
      </w:r>
      <w:r w:rsidR="00DB68F7">
        <w:rPr>
          <w:lang w:val="en-US"/>
        </w:rPr>
        <w:t xml:space="preserve">position taken by </w:t>
      </w:r>
      <w:r w:rsidR="00F020D6" w:rsidRPr="00F020D6">
        <w:rPr>
          <w:lang w:val="en-US"/>
        </w:rPr>
        <w:t>Lloy</w:t>
      </w:r>
      <w:r w:rsidR="00F020D6">
        <w:rPr>
          <w:lang w:val="en-US"/>
        </w:rPr>
        <w:t>d´s Market</w:t>
      </w:r>
      <w:proofErr w:type="gramStart"/>
      <w:r w:rsidR="00DB68F7">
        <w:rPr>
          <w:lang w:val="en-US"/>
        </w:rPr>
        <w:t>,</w:t>
      </w:r>
      <w:r w:rsidR="00F020D6">
        <w:rPr>
          <w:lang w:val="en-US"/>
        </w:rPr>
        <w:t xml:space="preserve">  that</w:t>
      </w:r>
      <w:proofErr w:type="gramEnd"/>
      <w:r w:rsidR="00F020D6">
        <w:rPr>
          <w:lang w:val="en-US"/>
        </w:rPr>
        <w:t xml:space="preserve"> late</w:t>
      </w:r>
      <w:r w:rsidR="00F020D6" w:rsidRPr="00F020D6">
        <w:rPr>
          <w:lang w:val="en-US"/>
        </w:rPr>
        <w:t xml:space="preserve">st </w:t>
      </w:r>
      <w:r w:rsidR="00F020D6">
        <w:rPr>
          <w:lang w:val="en-US"/>
        </w:rPr>
        <w:t xml:space="preserve">by </w:t>
      </w:r>
      <w:r w:rsidR="00F020D6" w:rsidRPr="00F020D6">
        <w:rPr>
          <w:lang w:val="en-US"/>
        </w:rPr>
        <w:t xml:space="preserve">January </w:t>
      </w:r>
      <w:r w:rsidR="00F020D6">
        <w:rPr>
          <w:lang w:val="en-US"/>
        </w:rPr>
        <w:t>1</w:t>
      </w:r>
      <w:r w:rsidR="00F020D6" w:rsidRPr="00F020D6">
        <w:rPr>
          <w:vertAlign w:val="superscript"/>
          <w:lang w:val="en-US"/>
        </w:rPr>
        <w:t>st</w:t>
      </w:r>
      <w:r w:rsidR="00F020D6">
        <w:rPr>
          <w:lang w:val="en-US"/>
        </w:rPr>
        <w:t>, 2020</w:t>
      </w:r>
      <w:r w:rsidR="00F020D6" w:rsidRPr="00F020D6">
        <w:rPr>
          <w:lang w:val="en-US"/>
        </w:rPr>
        <w:t xml:space="preserve"> </w:t>
      </w:r>
      <w:r w:rsidR="00DB68F7">
        <w:rPr>
          <w:lang w:val="en-US"/>
        </w:rPr>
        <w:t xml:space="preserve">clear </w:t>
      </w:r>
      <w:r w:rsidR="00F020D6" w:rsidRPr="00F020D6">
        <w:rPr>
          <w:lang w:val="en-US"/>
        </w:rPr>
        <w:t xml:space="preserve"> language </w:t>
      </w:r>
      <w:r w:rsidR="00DB68F7">
        <w:rPr>
          <w:lang w:val="en-US"/>
        </w:rPr>
        <w:t xml:space="preserve">on the existence or exclusion of </w:t>
      </w:r>
      <w:r w:rsidR="00F020D6" w:rsidRPr="00F020D6">
        <w:rPr>
          <w:lang w:val="en-US"/>
        </w:rPr>
        <w:t xml:space="preserve"> cyber coverage </w:t>
      </w:r>
      <w:r w:rsidR="00F020D6">
        <w:rPr>
          <w:lang w:val="en-US"/>
        </w:rPr>
        <w:t xml:space="preserve">is required in policies. </w:t>
      </w:r>
    </w:p>
    <w:p w:rsidR="00F020D6" w:rsidRDefault="00F020D6" w:rsidP="00DC4618">
      <w:pPr>
        <w:jc w:val="both"/>
        <w:rPr>
          <w:lang w:val="en-US"/>
        </w:rPr>
      </w:pPr>
      <w:r>
        <w:rPr>
          <w:lang w:val="en-US"/>
        </w:rPr>
        <w:t xml:space="preserve">Maximilian </w:t>
      </w:r>
      <w:r w:rsidR="00B55492">
        <w:rPr>
          <w:lang w:val="en-US"/>
        </w:rPr>
        <w:t xml:space="preserve">concluded </w:t>
      </w:r>
      <w:r>
        <w:rPr>
          <w:lang w:val="en-US"/>
        </w:rPr>
        <w:t xml:space="preserve"> the meeting with a quick wrap up of </w:t>
      </w:r>
      <w:r w:rsidR="00B55492">
        <w:rPr>
          <w:lang w:val="en-US"/>
        </w:rPr>
        <w:t>the topics discussed and</w:t>
      </w:r>
      <w:r>
        <w:rPr>
          <w:lang w:val="en-US"/>
        </w:rPr>
        <w:t xml:space="preserve"> </w:t>
      </w:r>
      <w:r w:rsidR="00DC4618">
        <w:rPr>
          <w:lang w:val="en-US"/>
        </w:rPr>
        <w:t xml:space="preserve">a </w:t>
      </w:r>
      <w:r>
        <w:rPr>
          <w:lang w:val="en-US"/>
        </w:rPr>
        <w:t xml:space="preserve"> brief look into the </w:t>
      </w:r>
      <w:r w:rsidRPr="00F020D6">
        <w:rPr>
          <w:lang w:val="en-US"/>
        </w:rPr>
        <w:t>JC 2019-004 Cyber coverage clause p</w:t>
      </w:r>
      <w:r w:rsidR="00DC4618">
        <w:rPr>
          <w:lang w:val="en-US"/>
        </w:rPr>
        <w:t xml:space="preserve">ublished </w:t>
      </w:r>
      <w:r w:rsidR="00DB68F7" w:rsidRPr="00DB68F7">
        <w:rPr>
          <w:lang w:val="en-US"/>
        </w:rPr>
        <w:t xml:space="preserve">by </w:t>
      </w:r>
      <w:r w:rsidR="00DB68F7">
        <w:rPr>
          <w:lang w:val="en-US"/>
        </w:rPr>
        <w:t xml:space="preserve">the </w:t>
      </w:r>
      <w:r w:rsidR="00DB68F7" w:rsidRPr="00DB68F7">
        <w:rPr>
          <w:lang w:val="en-US"/>
        </w:rPr>
        <w:t xml:space="preserve">Joint Cargo </w:t>
      </w:r>
      <w:r w:rsidR="00DB68F7">
        <w:rPr>
          <w:lang w:val="en-US"/>
        </w:rPr>
        <w:t xml:space="preserve">Committee </w:t>
      </w:r>
      <w:r w:rsidR="00DB68F7" w:rsidRPr="00DB68F7">
        <w:rPr>
          <w:lang w:val="en-US"/>
        </w:rPr>
        <w:t xml:space="preserve">shortly before </w:t>
      </w:r>
      <w:r w:rsidR="00DB68F7">
        <w:rPr>
          <w:lang w:val="en-US"/>
        </w:rPr>
        <w:t>the meeting</w:t>
      </w:r>
      <w:r w:rsidR="00A45202">
        <w:rPr>
          <w:lang w:val="en-US"/>
        </w:rPr>
        <w:t xml:space="preserve">. </w:t>
      </w:r>
    </w:p>
    <w:p w:rsidR="00A45202" w:rsidRDefault="00DC4618" w:rsidP="00DC4618">
      <w:pPr>
        <w:jc w:val="both"/>
        <w:rPr>
          <w:lang w:val="en-US"/>
        </w:rPr>
      </w:pPr>
      <w:r>
        <w:rPr>
          <w:lang w:val="en-US"/>
        </w:rPr>
        <w:t>The</w:t>
      </w:r>
      <w:r w:rsidR="00A45202">
        <w:rPr>
          <w:lang w:val="en-US"/>
        </w:rPr>
        <w:t xml:space="preserve"> </w:t>
      </w:r>
      <w:r w:rsidR="004F0307" w:rsidRPr="004F0307">
        <w:rPr>
          <w:lang w:val="en-US"/>
        </w:rPr>
        <w:t xml:space="preserve">Marine Insurance Working Party </w:t>
      </w:r>
      <w:r w:rsidR="00A45202">
        <w:rPr>
          <w:lang w:val="en-US"/>
        </w:rPr>
        <w:t xml:space="preserve">meeting was </w:t>
      </w:r>
      <w:r w:rsidR="004F0307">
        <w:rPr>
          <w:lang w:val="en-US"/>
        </w:rPr>
        <w:t xml:space="preserve">efficient and </w:t>
      </w:r>
      <w:proofErr w:type="gramStart"/>
      <w:r w:rsidR="004F0307">
        <w:rPr>
          <w:lang w:val="en-US"/>
        </w:rPr>
        <w:t xml:space="preserve">productive </w:t>
      </w:r>
      <w:r w:rsidR="00A45202">
        <w:rPr>
          <w:lang w:val="en-US"/>
        </w:rPr>
        <w:t xml:space="preserve"> and</w:t>
      </w:r>
      <w:proofErr w:type="gramEnd"/>
      <w:r w:rsidR="00A45202">
        <w:rPr>
          <w:lang w:val="en-US"/>
        </w:rPr>
        <w:t xml:space="preserve"> we all look forward </w:t>
      </w:r>
      <w:r w:rsidR="004545F7">
        <w:rPr>
          <w:lang w:val="en-US"/>
        </w:rPr>
        <w:t>to</w:t>
      </w:r>
      <w:r w:rsidR="00A45202">
        <w:rPr>
          <w:lang w:val="en-US"/>
        </w:rPr>
        <w:t xml:space="preserve"> the next AIDA Europe meeting in Zurich on 17</w:t>
      </w:r>
      <w:r w:rsidR="00A45202" w:rsidRPr="00A45202">
        <w:rPr>
          <w:vertAlign w:val="superscript"/>
          <w:lang w:val="en-US"/>
        </w:rPr>
        <w:t>th</w:t>
      </w:r>
      <w:r w:rsidR="00A45202">
        <w:rPr>
          <w:lang w:val="en-US"/>
        </w:rPr>
        <w:t xml:space="preserve"> and 18</w:t>
      </w:r>
      <w:r w:rsidR="00A45202" w:rsidRPr="00A45202">
        <w:rPr>
          <w:vertAlign w:val="superscript"/>
          <w:lang w:val="en-US"/>
        </w:rPr>
        <w:t>th</w:t>
      </w:r>
      <w:r w:rsidR="00A45202">
        <w:rPr>
          <w:lang w:val="en-US"/>
        </w:rPr>
        <w:t xml:space="preserve"> September, 2019. </w:t>
      </w:r>
    </w:p>
    <w:p w:rsidR="00DC4618" w:rsidRDefault="00DC4618" w:rsidP="00DC4618">
      <w:pPr>
        <w:jc w:val="both"/>
        <w:rPr>
          <w:lang w:val="en-US"/>
        </w:rPr>
      </w:pPr>
    </w:p>
    <w:p w:rsidR="00DC4618" w:rsidRDefault="00DC4618" w:rsidP="00DC4618">
      <w:pPr>
        <w:jc w:val="both"/>
        <w:rPr>
          <w:lang w:val="en-US"/>
        </w:rPr>
      </w:pPr>
      <w:r>
        <w:rPr>
          <w:lang w:val="en-US"/>
        </w:rPr>
        <w:t>October, 4</w:t>
      </w:r>
      <w:r w:rsidRPr="00DC4618">
        <w:rPr>
          <w:vertAlign w:val="superscript"/>
          <w:lang w:val="en-US"/>
        </w:rPr>
        <w:t>th</w:t>
      </w:r>
      <w:r>
        <w:rPr>
          <w:lang w:val="en-US"/>
        </w:rPr>
        <w:t>, 2019</w:t>
      </w:r>
    </w:p>
    <w:p w:rsidR="00A45202" w:rsidRPr="00BC5260" w:rsidRDefault="00A45202" w:rsidP="00DC4618">
      <w:pPr>
        <w:jc w:val="both"/>
        <w:rPr>
          <w:lang w:val="en-US"/>
        </w:rPr>
      </w:pPr>
    </w:p>
    <w:p w:rsidR="00391228" w:rsidRPr="003E6209" w:rsidRDefault="00391228" w:rsidP="00DC4618">
      <w:pPr>
        <w:ind w:left="708"/>
        <w:jc w:val="both"/>
        <w:rPr>
          <w:lang w:val="en-US"/>
        </w:rPr>
      </w:pPr>
    </w:p>
    <w:sectPr w:rsidR="00391228" w:rsidRPr="003E62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74" w:rsidRDefault="00E41574" w:rsidP="00391228">
      <w:pPr>
        <w:spacing w:after="0" w:line="240" w:lineRule="auto"/>
      </w:pPr>
      <w:r>
        <w:separator/>
      </w:r>
    </w:p>
  </w:endnote>
  <w:endnote w:type="continuationSeparator" w:id="0">
    <w:p w:rsidR="00E41574" w:rsidRDefault="00E41574" w:rsidP="0039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74" w:rsidRDefault="00E41574" w:rsidP="00391228">
      <w:pPr>
        <w:spacing w:after="0" w:line="240" w:lineRule="auto"/>
      </w:pPr>
      <w:r>
        <w:separator/>
      </w:r>
    </w:p>
  </w:footnote>
  <w:footnote w:type="continuationSeparator" w:id="0">
    <w:p w:rsidR="00E41574" w:rsidRDefault="00E41574" w:rsidP="0039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28" w:rsidRDefault="00391228" w:rsidP="00391228">
    <w:pPr>
      <w:pStyle w:val="Kopfzeile"/>
      <w:jc w:val="center"/>
      <w:rPr>
        <w:lang w:val="en-US"/>
      </w:rPr>
    </w:pPr>
    <w:r w:rsidRPr="00391228">
      <w:rPr>
        <w:lang w:val="en-US"/>
      </w:rPr>
      <w:t>Minutes of Meeting</w:t>
    </w:r>
  </w:p>
  <w:p w:rsidR="00391228" w:rsidRDefault="00391228" w:rsidP="00391228">
    <w:pPr>
      <w:pStyle w:val="Kopfzeile"/>
      <w:jc w:val="center"/>
      <w:rPr>
        <w:lang w:val="en-US"/>
      </w:rPr>
    </w:pPr>
    <w:r>
      <w:rPr>
        <w:lang w:val="en-US"/>
      </w:rPr>
      <w:t>8</w:t>
    </w:r>
    <w:r w:rsidRPr="00391228">
      <w:rPr>
        <w:vertAlign w:val="superscript"/>
        <w:lang w:val="en-US"/>
      </w:rPr>
      <w:t>th</w:t>
    </w:r>
    <w:r>
      <w:rPr>
        <w:lang w:val="en-US"/>
      </w:rPr>
      <w:t xml:space="preserve"> AIDA Europe Conference, 3</w:t>
    </w:r>
    <w:r w:rsidRPr="00391228">
      <w:rPr>
        <w:vertAlign w:val="superscript"/>
        <w:lang w:val="en-US"/>
      </w:rPr>
      <w:t>rd</w:t>
    </w:r>
    <w:r>
      <w:rPr>
        <w:lang w:val="en-US"/>
      </w:rPr>
      <w:t xml:space="preserve"> and 4</w:t>
    </w:r>
    <w:r w:rsidRPr="00391228">
      <w:rPr>
        <w:vertAlign w:val="superscript"/>
        <w:lang w:val="en-US"/>
      </w:rPr>
      <w:t>th</w:t>
    </w:r>
    <w:r>
      <w:rPr>
        <w:lang w:val="en-US"/>
      </w:rPr>
      <w:t xml:space="preserve"> October 2019, Lisbon, Portugal</w:t>
    </w:r>
  </w:p>
  <w:p w:rsidR="00391228" w:rsidRDefault="00391228" w:rsidP="00391228">
    <w:pPr>
      <w:pStyle w:val="Kopfzeile"/>
      <w:jc w:val="center"/>
      <w:rPr>
        <w:lang w:val="en-US"/>
      </w:rPr>
    </w:pPr>
    <w:r>
      <w:rPr>
        <w:lang w:val="en-US"/>
      </w:rPr>
      <w:t>Working Party Marine Insurance Meeting on 4</w:t>
    </w:r>
    <w:r w:rsidRPr="00391228">
      <w:rPr>
        <w:vertAlign w:val="superscript"/>
        <w:lang w:val="en-US"/>
      </w:rPr>
      <w:t>th</w:t>
    </w:r>
    <w:r>
      <w:rPr>
        <w:lang w:val="en-US"/>
      </w:rPr>
      <w:t xml:space="preserve"> October 2019, 13:30 – 15:30</w:t>
    </w:r>
  </w:p>
  <w:p w:rsidR="00391228" w:rsidRPr="00391228" w:rsidRDefault="00391228" w:rsidP="00391228">
    <w:pPr>
      <w:pStyle w:val="Kopfzeile"/>
      <w:jc w:val="center"/>
      <w:rPr>
        <w:lang w:val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lach, Esther">
    <w15:presenceInfo w15:providerId="AD" w15:userId="S-1-5-21-263703664-3109218846-2094143616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8"/>
    <w:rsid w:val="00023702"/>
    <w:rsid w:val="000E71E6"/>
    <w:rsid w:val="00134426"/>
    <w:rsid w:val="001D3B20"/>
    <w:rsid w:val="00391228"/>
    <w:rsid w:val="003E6209"/>
    <w:rsid w:val="00401E2F"/>
    <w:rsid w:val="004545F7"/>
    <w:rsid w:val="004F0307"/>
    <w:rsid w:val="008B0166"/>
    <w:rsid w:val="00960D3E"/>
    <w:rsid w:val="009C5BB8"/>
    <w:rsid w:val="009D54F6"/>
    <w:rsid w:val="00A45202"/>
    <w:rsid w:val="00AF6B2E"/>
    <w:rsid w:val="00B55492"/>
    <w:rsid w:val="00BC5260"/>
    <w:rsid w:val="00DB68F7"/>
    <w:rsid w:val="00DC4618"/>
    <w:rsid w:val="00E41574"/>
    <w:rsid w:val="00E6132C"/>
    <w:rsid w:val="00F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228"/>
  </w:style>
  <w:style w:type="paragraph" w:styleId="Fuzeile">
    <w:name w:val="footer"/>
    <w:basedOn w:val="Standard"/>
    <w:link w:val="FuzeileZchn"/>
    <w:uiPriority w:val="99"/>
    <w:unhideWhenUsed/>
    <w:rsid w:val="0039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228"/>
  </w:style>
  <w:style w:type="paragraph" w:styleId="Fuzeile">
    <w:name w:val="footer"/>
    <w:basedOn w:val="Standard"/>
    <w:link w:val="FuzeileZchn"/>
    <w:uiPriority w:val="99"/>
    <w:unhideWhenUsed/>
    <w:rsid w:val="0039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4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Bond</dc:creator>
  <cp:lastModifiedBy>ARNECKE SIBETH DABELSTEIN</cp:lastModifiedBy>
  <cp:revision>3</cp:revision>
  <dcterms:created xsi:type="dcterms:W3CDTF">2019-10-08T08:54:00Z</dcterms:created>
  <dcterms:modified xsi:type="dcterms:W3CDTF">2019-10-08T09:04:00Z</dcterms:modified>
</cp:coreProperties>
</file>